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exact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附件</w:t>
      </w:r>
    </w:p>
    <w:p>
      <w:pPr>
        <w:widowControl/>
        <w:spacing w:line="540" w:lineRule="exact"/>
        <w:jc w:val="center"/>
        <w:rPr>
          <w:rFonts w:eastAsia="方正小标宋简体"/>
          <w:kern w:val="0"/>
          <w:sz w:val="36"/>
          <w:szCs w:val="36"/>
        </w:rPr>
      </w:pPr>
      <w:bookmarkStart w:id="0" w:name="_GoBack"/>
      <w:r>
        <w:rPr>
          <w:rFonts w:hint="eastAsia" w:eastAsia="方正小标宋简体"/>
          <w:kern w:val="0"/>
          <w:sz w:val="36"/>
          <w:szCs w:val="36"/>
        </w:rPr>
        <w:t>第七届高校校园文化建设优秀成果评选获奖名单</w:t>
      </w:r>
    </w:p>
    <w:bookmarkEnd w:id="0"/>
    <w:p>
      <w:pPr>
        <w:widowControl/>
        <w:spacing w:line="540" w:lineRule="exact"/>
        <w:jc w:val="center"/>
        <w:rPr>
          <w:rFonts w:eastAsia="楷体_GB2312"/>
          <w:kern w:val="0"/>
          <w:sz w:val="30"/>
          <w:szCs w:val="30"/>
        </w:rPr>
      </w:pPr>
      <w:r>
        <w:rPr>
          <w:rFonts w:hint="eastAsia" w:eastAsia="楷体_GB2312"/>
          <w:kern w:val="0"/>
          <w:sz w:val="30"/>
          <w:szCs w:val="30"/>
        </w:rPr>
        <w:t>（同一奖项排名不分先后）</w:t>
      </w:r>
    </w:p>
    <w:p>
      <w:pPr>
        <w:widowControl/>
        <w:spacing w:line="540" w:lineRule="exact"/>
        <w:jc w:val="center"/>
        <w:rPr>
          <w:rFonts w:eastAsia="楷体_GB2312"/>
          <w:kern w:val="0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特等奖</w:t>
      </w:r>
    </w:p>
    <w:tbl>
      <w:tblPr>
        <w:tblW w:w="14837" w:type="dxa"/>
        <w:jc w:val="center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80"/>
        <w:gridCol w:w="3060"/>
        <w:gridCol w:w="17"/>
        <w:gridCol w:w="63"/>
        <w:gridCol w:w="11540"/>
        <w:gridCol w:w="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157" w:type="dxa"/>
            <w:gridSpan w:val="3"/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北京大学</w:t>
            </w:r>
          </w:p>
        </w:tc>
        <w:tc>
          <w:tcPr>
            <w:tcW w:w="11680" w:type="dxa"/>
            <w:gridSpan w:val="3"/>
            <w:vAlign w:val="center"/>
          </w:tcPr>
          <w:p>
            <w:pPr>
              <w:ind w:left="-107" w:leftChars="-51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“圆梦北大 筑梦中华”主题校园文化建设活动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57" w:type="dxa"/>
            <w:gridSpan w:val="3"/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上海交通大学</w:t>
            </w:r>
          </w:p>
        </w:tc>
        <w:tc>
          <w:tcPr>
            <w:tcW w:w="11680" w:type="dxa"/>
            <w:gridSpan w:val="3"/>
            <w:vAlign w:val="center"/>
          </w:tcPr>
          <w:p>
            <w:pPr>
              <w:ind w:left="-107" w:leftChars="-51" w:firstLine="130" w:firstLineChars="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唱响网络主旋律，开拓育人新领域——上海交通大学十五载持续推进校园网络文化建设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57" w:type="dxa"/>
            <w:gridSpan w:val="3"/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清华大学</w:t>
            </w:r>
          </w:p>
        </w:tc>
        <w:tc>
          <w:tcPr>
            <w:tcW w:w="11680" w:type="dxa"/>
            <w:gridSpan w:val="3"/>
            <w:vAlign w:val="center"/>
          </w:tcPr>
          <w:p>
            <w:pPr>
              <w:ind w:left="-107" w:leftChars="-51" w:firstLine="130" w:firstLineChars="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将志愿公益精神内化为青年学生的价值追求——清华大学紫荆志愿文化二十年的探索与实践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157" w:type="dxa"/>
            <w:gridSpan w:val="3"/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天津大学</w:t>
            </w:r>
          </w:p>
        </w:tc>
        <w:tc>
          <w:tcPr>
            <w:tcW w:w="11680" w:type="dxa"/>
            <w:gridSpan w:val="3"/>
            <w:vAlign w:val="center"/>
          </w:tcPr>
          <w:p>
            <w:pPr>
              <w:ind w:left="-107" w:leftChars="-51" w:firstLine="130" w:firstLineChars="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天津大学北洋艺术团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57" w:type="dxa"/>
            <w:gridSpan w:val="3"/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中国地质大学（武汉）</w:t>
            </w:r>
          </w:p>
        </w:tc>
        <w:tc>
          <w:tcPr>
            <w:tcW w:w="11680" w:type="dxa"/>
            <w:gridSpan w:val="3"/>
            <w:vAlign w:val="center"/>
          </w:tcPr>
          <w:p>
            <w:pPr>
              <w:ind w:left="-107" w:leftChars="-51" w:firstLine="130" w:firstLineChars="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建设特色体育文化 促进学生健康发展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57" w:type="dxa"/>
            <w:gridSpan w:val="3"/>
            <w:vAlign w:val="center"/>
          </w:tcPr>
          <w:p>
            <w:pPr>
              <w:ind w:left="-107" w:leftChars="-51"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/>
                <w:kern w:val="0"/>
                <w:sz w:val="26"/>
                <w:szCs w:val="26"/>
              </w:rPr>
              <w:t>复旦大学</w:t>
            </w:r>
          </w:p>
        </w:tc>
        <w:tc>
          <w:tcPr>
            <w:tcW w:w="11680" w:type="dxa"/>
            <w:gridSpan w:val="3"/>
            <w:vAlign w:val="center"/>
          </w:tcPr>
          <w:p>
            <w:pPr>
              <w:ind w:left="-107" w:leftChars="-51" w:firstLine="130" w:firstLineChars="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十年坚持口述历史教育 充分发掘大学育人功能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57" w:type="dxa"/>
            <w:gridSpan w:val="3"/>
            <w:vAlign w:val="center"/>
          </w:tcPr>
          <w:p>
            <w:pPr>
              <w:ind w:left="-107" w:leftChars="-51"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南开大学</w:t>
            </w:r>
          </w:p>
        </w:tc>
        <w:tc>
          <w:tcPr>
            <w:tcW w:w="11680" w:type="dxa"/>
            <w:gridSpan w:val="3"/>
            <w:vAlign w:val="center"/>
          </w:tcPr>
          <w:p>
            <w:pPr>
              <w:ind w:left="-107" w:leftChars="-51" w:firstLine="130" w:firstLineChars="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用心筑就“人文雅舍”——南开大学加强宿舍文化建设 打造良好育人软环境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57" w:type="dxa"/>
            <w:gridSpan w:val="3"/>
            <w:vAlign w:val="center"/>
          </w:tcPr>
          <w:p>
            <w:pPr>
              <w:ind w:left="-107" w:leftChars="-51"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西南民族大学</w:t>
            </w:r>
          </w:p>
        </w:tc>
        <w:tc>
          <w:tcPr>
            <w:tcW w:w="11680" w:type="dxa"/>
            <w:gridSpan w:val="3"/>
            <w:vAlign w:val="center"/>
          </w:tcPr>
          <w:p>
            <w:pPr>
              <w:ind w:left="-107" w:leftChars="-51" w:firstLine="130" w:firstLineChars="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各美其美 和合偕习——西南民族大学“三舞四节五风情”系列活动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57" w:type="dxa"/>
            <w:gridSpan w:val="3"/>
            <w:vAlign w:val="center"/>
          </w:tcPr>
          <w:p>
            <w:pPr>
              <w:ind w:left="-107" w:leftChars="-51"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郑州大学</w:t>
            </w:r>
          </w:p>
        </w:tc>
        <w:tc>
          <w:tcPr>
            <w:tcW w:w="11680" w:type="dxa"/>
            <w:gridSpan w:val="3"/>
            <w:vAlign w:val="center"/>
          </w:tcPr>
          <w:p>
            <w:pPr>
              <w:ind w:left="-107" w:leftChars="-51" w:firstLine="130" w:firstLineChars="5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阅读文化经典，建设书香校园—郑州大学创新开展特色阅读推广活动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157" w:type="dxa"/>
            <w:gridSpan w:val="3"/>
            <w:vAlign w:val="center"/>
          </w:tcPr>
          <w:p>
            <w:pPr>
              <w:ind w:left="-107" w:leftChars="-51"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东南大学</w:t>
            </w:r>
          </w:p>
        </w:tc>
        <w:tc>
          <w:tcPr>
            <w:tcW w:w="11680" w:type="dxa"/>
            <w:gridSpan w:val="3"/>
            <w:vAlign w:val="center"/>
          </w:tcPr>
          <w:p>
            <w:pPr>
              <w:ind w:left="-107" w:leftChars="-51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“微”传大爱——东南大学着力打造微博育人新平台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rPr>
                <w:rFonts w:ascii="黑体" w:eastAsia="黑体"/>
                <w:sz w:val="30"/>
                <w:szCs w:val="30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/>
                <w:sz w:val="30"/>
                <w:szCs w:val="30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吉林大学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吉林大学青年文化书院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厦门大学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深入挖掘历史文化资源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 精心打造校园文化建设精品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北京交通大学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spacing w:val="-20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spacing w:val="-20"/>
                <w:kern w:val="0"/>
                <w:sz w:val="26"/>
                <w:szCs w:val="26"/>
              </w:rPr>
              <w:t>诵读华章映春色 素雅文化展芳华—北京交通大学依托“中华诵 春之声”经典诵读活动探索搭建育人新平台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武汉大学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皇皇武大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雄辩天下——武汉大学大力弘扬辩论文化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中南大学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龙腾狮舞民族风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青春律动中国梦——中南大学探索建立高校龙狮文化新坐标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同济大学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大学“文化传承创新”新途径的持续探索——“立体阅读”项目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中国农业大学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十年锲而不舍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 全员打造育人新平台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北京科技大学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北京科技大学实践育人平台建设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北京财贸职业学院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财贸素养教育十年筑基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校园文化育人模式创新—北京财贸职业学院“五三四一”财贸素养教育体系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长江大学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抒写大爱二十载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阳光文化亮青春——长江大学“阳光号列车”开展阳光行动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广西民族大学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志愿服务十载博览会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倾情打造育人新平台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黑龙江科技大学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spacing w:val="-20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spacing w:val="-20"/>
                <w:kern w:val="0"/>
                <w:sz w:val="26"/>
                <w:szCs w:val="26"/>
              </w:rPr>
              <w:t>打造“江畔朝阳”文化品牌 建设优良校风培育人才—黑龙江科技大学注重用“江畔朝阳”特色校园文化育人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wBefore w:w="80" w:type="dxa"/>
          <w:jc w:val="center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湖南大学</w:t>
            </w:r>
          </w:p>
        </w:tc>
        <w:tc>
          <w:tcPr>
            <w:tcW w:w="11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弘扬责任传统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传承担当精神——湖南大学构建岳麓书院责任文化育人机制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湖南师范大学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spacing w:val="-18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spacing w:val="-18"/>
                <w:kern w:val="0"/>
                <w:sz w:val="26"/>
                <w:szCs w:val="26"/>
              </w:rPr>
              <w:t>创新网络评论文化 引领学生思想舆论——湖南师范大学打造全国首个大学生评论主题网站“1+1青年评论网”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湖南文理学院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艺术教育引领素质教育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内外联合助推品牌建设—湖南文理学院致力打造“武陵风韵”艺术教育品牌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华东师范大学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慈善爱心屋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华南理工大学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华南理工大学学风建设“卓越工程”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华中科技大学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“醉晚亭”文化主题活动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嘉兴学院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“红船先锋营”——嘉兴学院以“红船精神”打造青年先锋育人平台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江南大学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行进在“特称文化”的育人路上——江南大学十八载“特称团支部”文化建设征程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临沂大学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革命历史教育系列专题片《红色沂蒙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365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南京农业大学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践行生态文明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助力青年成才——南京农业大学“保护母亲河—秦淮环保行”社会实践活动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科技人文两相宜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青春大写天地间——南京师大十五载打造“研究生科技文化月”活动品牌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南京晓庄学院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晓庄“陶老师”：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20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年用爱心为学生暖心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上海电力学院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上海电力学院大力建设节能特色校园文化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上海对外经贸大学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创设新型学生组织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形塑校园励志文化——上海对外经贸大学学生自励中心建设八年探索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首都经济贸易大学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打造“圣洁课堂公约”品牌，促进教风学风建设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西北农林科技大学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弘扬绿色文化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践行生态文明——西北农林科技大学绿色文化育人工程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浙江工业大学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走过十载的“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E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路良师”——良师文化在高校网络育人模式下的延伸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中南财经政法大学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十年知识产权火炬行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铸就校园文化新品牌——中南财经政法大学知识产权文化品牌活动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ind w:left="-107" w:leftChars="-51"/>
              <w:jc w:val="center"/>
              <w:rPr>
                <w:rFonts w:ascii="黑体" w:eastAsia="黑体"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spacing w:line="460" w:lineRule="exact"/>
              <w:ind w:left="-107" w:leftChars="-51"/>
              <w:jc w:val="center"/>
              <w:rPr>
                <w:rFonts w:ascii="黑体"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bCs/>
                <w:kern w:val="0"/>
                <w:sz w:val="30"/>
                <w:szCs w:val="30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浙江大学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“求是强鹰实践成长计划”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成就青年创业梦——浙江大学创新模式打造兴业强国高端文化育人平台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拉贝与国际安全区纪念馆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哈尔滨工业大学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激情融入  精彩起航——哈尔滨工业大学研究生“融入”教育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东北师范大学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打造“四坛一会”新载体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实现文化融入新突破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大连理工大学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十七载夕阳与朝阳同辉，让美德文化的光芒洒满校园——大连理工大学“同辉”工程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中山大学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构筑情感共同体，传承文化促成长——记中山大学学长制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北京师范大学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小剧场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大能量——北京师范大学北国剧社戏剧育人的探索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北京林业大学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传播绿色文化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引领生态文明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圆梦美丽中国——北京林业大学“生态文明建设”博士生讲师团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重庆大学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spacing w:val="-14"/>
                <w:kern w:val="0"/>
                <w:sz w:val="26"/>
                <w:szCs w:val="26"/>
              </w:rPr>
              <w:t>丰富“重大精神”内涵 谱写“文化育人”新篇——重庆大学积极弘扬大学精神 践行社会主义核心价值体系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合肥工业大学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eastAsia="仿宋_GB2312" w:cs="宋体"/>
                <w:kern w:val="0"/>
                <w:sz w:val="26"/>
                <w:szCs w:val="26"/>
              </w:rPr>
              <w:t>26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年的执著与坚守——合肥工大大学生社会实践活动传承与创新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390" w:firstLineChars="15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华中师范大学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打造“三个一百”工程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创新实践育人平台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安庆师范学院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高校校园文化与地域文化融合的探索与实践——安庆师范学院黄梅戏文化教育平台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百色学院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用红色资源构筑“文化育人”精神高地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滨州职业学院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“中国梦”主题教育活动——校园微电影《启梦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•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滨职》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长安大学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依托汽车专业优势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打造特色校园文化——长安大学汽车文化节的探索与实践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成都信息工程学院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彰显朋辈榜样新价值 构建榜样育人新范式——成都信息工程学院“青春榜样”文化建设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大连海事大学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海大文化孕育航海家梦想，文化海大助航运强国实现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东北石油大学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以铁人精神为载体的石油院校“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IOA-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艺术校园”发展模式研究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福建师范大学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文化的使者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友谊的桥梁——福建师范大学积极探索志愿者精神育人机制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广州美术学院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弘扬创意文化 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服务社群民众——广州美术学院“八杂街”创意市集文化公益活动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桂林电子科技大学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文化大展台引领校园文化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云南师范大学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春风化雨护净土——云南师范大学立足边疆开展禁毒防艾主题教育的探索与实践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河北农业大学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学榜样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见行动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文明之花绽放校园——河北农业大学开展“接力果树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9301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班”主题教育活动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河南大学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“寸草报春晖”主题感恩教育活动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湖南工学院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以“圆融”文化引领学生“梦”之道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湖州职业技术学院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苕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霅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“联”韵——楹联文化进校园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华南农业大学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pacing w:val="-14"/>
              </w:rPr>
            </w:pPr>
            <w:r>
              <w:rPr>
                <w:rFonts w:hint="eastAsia" w:eastAsia="仿宋_GB2312" w:cs="宋体"/>
                <w:spacing w:val="-14"/>
                <w:kern w:val="0"/>
                <w:sz w:val="26"/>
                <w:szCs w:val="26"/>
              </w:rPr>
              <w:t>十载和谐春运梦</w:t>
            </w:r>
            <w:r>
              <w:rPr>
                <w:rFonts w:eastAsia="仿宋_GB2312" w:cs="宋体"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spacing w:val="-14"/>
                <w:kern w:val="0"/>
                <w:sz w:val="26"/>
                <w:szCs w:val="26"/>
              </w:rPr>
              <w:t>情暖风雨归家路——华南农业大学创新责任教育载体，十年组织万名志愿者支援铁路春运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江苏师范大学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实施舞动汉风工程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打造校园文化品牌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兰州理工大学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弘扬“红柳精神” 建设品牌文化——兰州理工大学着力打造以“红柳精神”为核心的校园品牌文化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辽宁石油化工大学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深化“雷锋精神与中国梦”主题教育活动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打造用雷锋精神建校育人的特色校园文化品牌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鲁东大学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艺海拾贝壳，文学出明珠——从文学社到作家群的形成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内蒙古师范大学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小讲台催生大讲堂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大讲堂释放正能量——内蒙古师范大学“校园讲堂”建设工作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南京工业大学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协同创新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 圆创业梦想——南京工业大学创新创业文化育人载体建设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南京航空航天大学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pacing w:val="-14"/>
              </w:rPr>
            </w:pPr>
            <w:r>
              <w:rPr>
                <w:rFonts w:hint="eastAsia" w:eastAsia="仿宋_GB2312" w:cs="宋体"/>
                <w:spacing w:val="-14"/>
                <w:kern w:val="0"/>
                <w:sz w:val="26"/>
                <w:szCs w:val="26"/>
              </w:rPr>
              <w:t>议时事 辨事理 明是非 促成长——南京航空航天大学开展“青春议事坛”“青春思辨会”思辨类教育活动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南京医科大学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“悦读”青春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书香校园——南京医科大学校园读书活动坚持十载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南宁职业技术学院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打造“金葵”文化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创造美丽南职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推进廉洁教育进校园 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彰显大学的文化担当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山东交通学院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山东交通学院“诚信驿站”传递正能量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上海工程技术大学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党员导师计划立足教书育人，先锋引领行动推进文化建设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上海海洋大学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科学商店——大学生创新能力培养平台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上海师范大学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青春多彩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周末精彩——上海师范大学创新开展“精彩双休日”系列活动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四川美术学院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生态怡人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文化塑人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环境育人——新校区生态文化建设的探索与实践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天津科技大学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倡导“三尚三爱”  培育责任文化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无锡商业职业技术学院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推大学生诚信百字文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育重诚信高素质商才——无锡商业职业技术学院诚信文化建设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武汉纺织大学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时尚文化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美在纺大——武汉纺织大学“时尚文化节”建设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武汉工程大学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凸显“许志伟精神”品牌效应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构建榜样文化育人机制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武汉理工大学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科技引领校园文化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创新助力学生成才  积极构筑大学生自主创新“攀登行动”科技文化体系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西北工业大学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实践航天文化育人之路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培养高素质航天创新人才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西北师范大学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“‘爱·尚’微公益”——新时期弘扬和践行雷锋精神的新模式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西南政法大学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推广青春倡廉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弘扬西政精神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许昌学院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记忆华夏农耕文化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激发学子爱国热情——许昌学院创建“中原农耕文化博物馆”育人新载体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盐城工学院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情注铁军魂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践行中国梦——盐城工学院用地方红色文化助力校园文化建设的探索与实践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扬州大学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拓宽网络传播新平台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 占领网络文化主阵地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伊犁师范学院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国旗下的青春——伊犁师范学院爱国主义教育载体建设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浙江传媒学院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大影育人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大视弘道——浙江传媒学院三十年“影视文化”彰显育人特色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24" w:firstLineChars="100"/>
              <w:rPr>
                <w:spacing w:val="-18"/>
              </w:rPr>
            </w:pPr>
            <w:r>
              <w:rPr>
                <w:rFonts w:hint="eastAsia" w:eastAsia="仿宋_GB2312" w:cs="宋体"/>
                <w:spacing w:val="-18"/>
                <w:kern w:val="0"/>
                <w:sz w:val="26"/>
                <w:szCs w:val="26"/>
              </w:rPr>
              <w:t>浙江纺织服装职业技术学院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微博纺服——校园微博文化育人平台建设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浙江理工大学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传承红色文脉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创新红色文化——浙江理工大学“红色文化”育人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浙江农林大学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拾荒十年，生态育人——浙江农林大学“新长城”生态互助社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中国美术学院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劳作上手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知行合一中国美术学院“千村千生基层服务”校园文化品牌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四川大学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pacing w:val="-28"/>
              </w:rPr>
            </w:pPr>
            <w:r>
              <w:rPr>
                <w:rFonts w:hint="eastAsia" w:eastAsia="仿宋_GB2312" w:cs="宋体"/>
                <w:spacing w:val="-28"/>
                <w:kern w:val="0"/>
                <w:sz w:val="26"/>
                <w:szCs w:val="26"/>
              </w:rPr>
              <w:t>在“自下而上，上下互动”中打造以学生为主体的大学校园特色文化—四川大学积极构建学生主动参与创新校园文化建设模式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重庆科技学院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传统节日文化育英才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eastAsia="黑体"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bCs/>
                <w:kern w:val="0"/>
                <w:sz w:val="30"/>
                <w:szCs w:val="30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北京外国语大学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立足中国情怀，放眼国际视野——北京外国语大学开展国际化背景下青年责任教育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华北电力大学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pacing w:val="-20"/>
              </w:rPr>
            </w:pPr>
            <w:r>
              <w:rPr>
                <w:rFonts w:hint="eastAsia" w:eastAsia="仿宋_GB2312" w:cs="宋体"/>
                <w:spacing w:val="-20"/>
                <w:kern w:val="0"/>
                <w:sz w:val="26"/>
                <w:szCs w:val="26"/>
              </w:rPr>
              <w:t>充分发挥能源学科优势让绿色电力点亮长征路上幸福梦——华北电力大学“三位一体”电力扶贫的实践与探索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电子科技大学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启动银杏“三优”工程，践行树人卓越计划——电子科技大学“优秀在我身边”主题系列活动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对外经济贸易大学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搭建国际化实践平台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 探索实践育人新模式——“中国红贸大蓝”为特色的学生国际化社会实践探索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trHeight w:val="372" w:hRule="atLeast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中国传媒大学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齐越朗诵艺术节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trHeight w:val="372" w:hRule="atLeast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华侨大学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eastAsia="仿宋_GB2312" w:cs="宋体"/>
                <w:kern w:val="0"/>
                <w:sz w:val="26"/>
                <w:szCs w:val="26"/>
              </w:rPr>
              <w:t>CUBA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八冠王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实践青春中国梦——华侨大学打造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CUBA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文化为特色的校园文化品牌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trHeight w:val="372" w:hRule="atLeast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北京第二外国语学院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传承大学精神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引领校园文化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构建育人新平台——北京第二外国语学院翔宇东方新闻社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北京工业大学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研究生科学精神与学术规范教育宣传体系建设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安阳师范学院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让红旗渠精神发扬光大——安阳师范学院开展特色主题教育的实践与探索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保山学院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pacing w:val="-20"/>
              </w:rPr>
            </w:pPr>
            <w:r>
              <w:rPr>
                <w:rFonts w:hint="eastAsia" w:eastAsia="仿宋_GB2312" w:cs="宋体"/>
                <w:spacing w:val="-20"/>
                <w:kern w:val="0"/>
                <w:sz w:val="26"/>
                <w:szCs w:val="26"/>
              </w:rPr>
              <w:t>依托区位优势 学习传承善洲精神 打造具有地方特色的校园文化品牌—保山学院“学习杨善洲精神”主题教育实践活动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20" w:firstLineChars="100"/>
              <w:rPr>
                <w:spacing w:val="-20"/>
              </w:rPr>
            </w:pPr>
            <w:r>
              <w:rPr>
                <w:rFonts w:hint="eastAsia" w:eastAsia="仿宋_GB2312" w:cs="宋体"/>
                <w:spacing w:val="-20"/>
                <w:kern w:val="0"/>
                <w:sz w:val="26"/>
                <w:szCs w:val="26"/>
              </w:rPr>
              <w:t>陕西铁路工程职业技术学院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技达四海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能行天下——陕西铁路工程职业技术学院塑造技能文化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长江师范学院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大河文化的主动吸纳与自觉实践——长江师范学院开展“大河文化”主题校园文化建设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常州工程职业技术学院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民族体育进课堂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传统文化驻校园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川北医学院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医学影像学系“专业读片与技能模型大赛”文化活动建设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大连海洋大学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蓝色讲坛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大连职业技术学院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书香润职院，聚集正能量——“大连职院读书季”奏响高职校园文化建设主旋律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德宏师范高等专科学校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传承民族文化瑰宝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 谱写育人新篇章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安徽师范大学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奉献社会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收获成长—安徽师范大学新雷锋青年志愿者活动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安徽医科大学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医学与人文大讲堂：汇通文理博采古今，蕴育关怀生命诚意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佛山职业技术学院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让“我”更美丽——佛山职业技术学院开展礼仪系列活动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福建工程学院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推荐身边榜样，学习身边榜样，成为身边榜样——福建工程学院开展“身边榜样教育”系列活动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福建农林大学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让信仰与青春对话——福建农林大学创新青年马克思主义者培养模式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福建师范大学福清分校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关注两会聚焦时事，结合实际纵观民生——“两会进行时”系列活动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福州大学阳光学院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弘扬船政精神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 推进文化育人—福州大学阳光学院开展“中国梦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•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船政魂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•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阳光人”主题教育实践活动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赣南师范学院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打造“书香校园”，提升大学文化主流品味——赣南师范学院创建“书香校园”的示范性实践与探索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广东体育职业技术学院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“奥运星耀校园暨体育艺术进校区”活动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广西师范大学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引领青年思想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造就燎原星火——广西师范大学大力建设“青年马克思主义者培养工程”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广西师范学院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爱心家教十五载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 志愿服务千万家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广西中医药大学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加强中医药文化建设 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创造优美育人环境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贵州大学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优秀校园文艺团队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贵州师范大学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贵州师范大学大学生艺术团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杭州电子科技大学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技术与艺术的融合，青春与梦想的碰撞——杭州电子科技大学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1900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原创影音工场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河北工程大学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寻访乡土非遗 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传承经典文化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河北联合大学轻工学院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实施“三项工程”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打造独立学院校园文化精品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河北政法职业学院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夯实信仰教育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爱国敬业成才——河北政法职业学院开展国旗护卫队主题教育实践活动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河南警察学院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凝聚“长霞”精神，打造特色校园文化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河南牧业经济学院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创新公益社团内涵 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提升高校文化软实力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河西学院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传承红西路军精神，弘扬爱国主义旋律，发挥红色文化的育人功能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黑龙江工程学院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传承创新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突出特色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构建“六位一体”工程文化建设体系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黑龙江中医药大学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打造“龙江医派”文化品牌 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承担文化传承创新使命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湖北经济学院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“大手拉小手，爱心伴你走”志愿服务育人载体建设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湖北理工学院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质量立校催生校园文化之花特色绽放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trHeight w:val="247" w:hRule="atLeast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20" w:firstLineChars="100"/>
              <w:rPr>
                <w:spacing w:val="-20"/>
              </w:rPr>
            </w:pPr>
            <w:r>
              <w:rPr>
                <w:rFonts w:hint="eastAsia" w:eastAsia="仿宋_GB2312" w:cs="宋体"/>
                <w:spacing w:val="-20"/>
                <w:kern w:val="0"/>
                <w:sz w:val="26"/>
                <w:szCs w:val="26"/>
              </w:rPr>
              <w:t>湖北水利水电职业技术学院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弘扬水文化与实践育人机制探析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湖北文理学院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书香校园之“隆中诸葛读书工程”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湖南工程职业技术学院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传承地质文化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弘扬“三光荣”精神——湖南工程职业技术学院地质文化教育体系建设的探索与实践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湖南科技大学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pacing w:val="-14"/>
              </w:rPr>
            </w:pPr>
            <w:r>
              <w:rPr>
                <w:rFonts w:hint="eastAsia" w:eastAsia="仿宋_GB2312" w:cs="宋体"/>
                <w:spacing w:val="-14"/>
                <w:kern w:val="0"/>
                <w:sz w:val="26"/>
                <w:szCs w:val="26"/>
              </w:rPr>
              <w:t>“三位一体”共建平安校园</w:t>
            </w:r>
            <w:r>
              <w:rPr>
                <w:rFonts w:eastAsia="仿宋_GB2312" w:cs="宋体"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spacing w:val="-14"/>
                <w:kern w:val="0"/>
                <w:sz w:val="26"/>
                <w:szCs w:val="26"/>
              </w:rPr>
              <w:t>“五共联动”护航学生成长——湖南科技大学大学生安全教育十年探索与实践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湖南科技学院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创建“快乐”校园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让青春梦想在阳光下绽放——大学生“阳光心理”主题活动创新与实践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湖南商务职业技术学院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湖南商务职业技术学院青年志愿者坚持十载开展“敬老帮残”志愿服务活动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华中农业大学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深水静流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“共同空间”里师生从游——华中农大搭建师生自由交流平台的探索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武汉生物工程学院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打造钱学森精神文化品牌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增强校园文化育人效应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江汉大学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江汉大学“榜样的力量”主题文化教育活动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江苏第二师范学院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传承地方传统戏曲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培育特色校园文化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江苏建筑职业技术学院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传承军校文化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培育建筑铁军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江西师范大学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江西师范大学“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@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青春师大”官方微博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江西中医药大学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走进高雅艺术，提高人生修养——江西中医药大学积极开展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"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高雅艺术在江中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"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兰州交通大学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传播绿色文化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创建美好环境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龙岩学院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pacing w:val="-14"/>
              </w:rPr>
            </w:pPr>
            <w:r>
              <w:rPr>
                <w:rFonts w:hint="eastAsia" w:eastAsia="仿宋_GB2312" w:cs="宋体"/>
                <w:spacing w:val="-14"/>
                <w:kern w:val="0"/>
                <w:sz w:val="26"/>
                <w:szCs w:val="26"/>
              </w:rPr>
              <w:t>把好“五度”</w:t>
            </w:r>
            <w:r>
              <w:rPr>
                <w:rFonts w:eastAsia="仿宋_GB2312" w:cs="宋体"/>
                <w:spacing w:val="-14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spacing w:val="-14"/>
                <w:kern w:val="0"/>
                <w:sz w:val="26"/>
                <w:szCs w:val="26"/>
              </w:rPr>
              <w:t>打造品牌</w:t>
            </w:r>
            <w:r>
              <w:rPr>
                <w:rFonts w:eastAsia="仿宋_GB2312" w:cs="宋体"/>
                <w:spacing w:val="-14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spacing w:val="-14"/>
                <w:kern w:val="0"/>
                <w:sz w:val="26"/>
                <w:szCs w:val="26"/>
              </w:rPr>
              <w:t>努力探索地方优秀特色文化育人之路——龙岩学院积极传承弘扬客家文化的实践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湄洲湾职业技术学院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“微”文化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大梦想——湄洲湾职业技术学院“中国梦”主题教育活动中“微”元素的运用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南昌工程学院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青春接力爱心相传，文明之花校园常开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南京审计学院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南京审计学院审计文化与教育博物馆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南京铁道职业技术学院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三十年志愿服务路  三结合实践育英才——南京铁道职业技术学院开展“铁路志愿服务”活动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南京中医药大学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以仁存心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修身自律——南京中医药大学“杏林修身工程”引导大学生修身成才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齐齐哈尔大学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探索校园文化育人新载体——齐齐哈尔大学二级学院标识的设计制作及应用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琼州学院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让青春之火照亮希望之星——琼州学院长期服务琼南少数民族地区社会实践活动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衢州学院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儒风雅韵：衢州学院南孔文化育人模式的探索与实践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三峡大学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扬“三峡”帆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育“求索”魂——三峡大学构建区域特色校园文化的探索与实践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山东建筑大学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“土木年华”育人文化品牌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山东科技大学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影像印证文字 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经典传承文明——“经典时空”立体阅读推广项目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山东协和学院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编写运用《协和话题面对面》 提高思政教育实效性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陕西师范大学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城市里的阳光工程——陕西师范大学坚持十三载开展“知识援助行动”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上海建桥学院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以雷锋精神塑造校园文化品格——上海建桥学院雷锋主题德育项目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上海金融学院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金惠百村——金融文化进社区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上海外国语大学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指尖上的“微”校园——上海外国语大学“微上外”网络新媒体平台项目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韶关学院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培育智慧读者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,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助推学风建设——韶关学院“读书活动月”六年巡礼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石河子大学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悦读经典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成就梦想——石河子大学“悦读人生”读书报告会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石家庄铁道大学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诚信驿站培育大学诚信文化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苏州大学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实施文化强校战略，构建文化素质教育体系—苏州大学高雅艺术进校园活动，助推校园精神文明建设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20" w:firstLineChars="100"/>
              <w:rPr>
                <w:spacing w:val="-20"/>
              </w:rPr>
            </w:pPr>
            <w:r>
              <w:rPr>
                <w:rFonts w:hint="eastAsia" w:eastAsia="仿宋_GB2312" w:cs="宋体"/>
                <w:spacing w:val="-20"/>
                <w:kern w:val="0"/>
                <w:sz w:val="26"/>
                <w:szCs w:val="26"/>
              </w:rPr>
              <w:t>苏州工艺美术职业技术学院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传承创新桃花坞木刻年画，充实丰富校园文化精神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trHeight w:val="66" w:hRule="atLeast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天津外国语大学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雷锋精神扎根天外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志愿服务薪火相传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铜仁职业技术学院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特色班级“一二三四”社会服务模式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江苏大学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助人圆梦梦更圆—江苏大学开展“我的中国梦”主题教育特色活动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西安电子科技大学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打造精品报告群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引领“学在西电”新风尚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西安铁路职业技术学院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加强黑板报文化建设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全面推进院素质教育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西安邮电大学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探索学生党建工作新模式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搭建校园文化建设新平台——西安邮电大学党建进学生公寓工作体系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西北民族大学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弘艺尚美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练达致远——西北民族大学课外文化艺术活动的引领与创新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西藏大学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民族团结锅庄舞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 xml:space="preserve"> 雪域高原绽光彩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西华师范大学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“共筑育人魂，同圆中国梦”——西华师范大学“中国梦”主题教育活动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西南科技大学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占领思想舆论新阵地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打造文化育人新平台—西南科技大学校园新媒体文化体系构建的设计与实践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新疆大学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可爱新大脸谱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新疆农业大学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收获人生的“金秋”——新疆农业大学积极建设支农劳动实践育人体系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信阳师范学院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提高培养质量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提升创业水平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繁荣校园文化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徐州工程学院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让个性之花绽放——徐州工程学院打造“一本双基四结合”模式，构建校园文化建设新平台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延安大学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校园之春展特色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红色文化铸灵魂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右江民族医学院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让文学“成就”医学——“杏林风”大型征文系列活动助力校园文化建设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云南大学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凝聚引领青年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服务助推成长——云南大学“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>1234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团工程”育人载体建设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浙江财经大学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自强践行中国梦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壹元汇聚感恩情——浙江财经大学“感恩文化”建设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浙江大学宁波理工学院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探询外籍人士的中国梦——“用声音叙事”大型文化传播语言实践活动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镇江高等专科学校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用好微博平台，拓展文化育人空间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郑州轻工业学院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传递榜样正能量，聚力共筑中国梦——先进典型培育工程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中国计量学院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pacing w:val="-20"/>
              </w:rPr>
            </w:pPr>
            <w:r>
              <w:rPr>
                <w:rFonts w:hint="eastAsia" w:eastAsia="仿宋_GB2312" w:cs="宋体"/>
                <w:spacing w:val="-20"/>
                <w:kern w:val="0"/>
                <w:sz w:val="26"/>
                <w:szCs w:val="26"/>
              </w:rPr>
              <w:t>规范道德底线</w:t>
            </w:r>
            <w:r>
              <w:rPr>
                <w:rFonts w:eastAsia="仿宋_GB2312" w:cs="宋体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spacing w:val="-20"/>
                <w:kern w:val="0"/>
                <w:sz w:val="26"/>
                <w:szCs w:val="26"/>
              </w:rPr>
              <w:t>筑个性通道</w:t>
            </w:r>
            <w:r>
              <w:rPr>
                <w:rFonts w:eastAsia="仿宋_GB2312" w:cs="宋体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spacing w:val="-20"/>
                <w:kern w:val="0"/>
                <w:sz w:val="26"/>
                <w:szCs w:val="26"/>
              </w:rPr>
              <w:t>实践成长成才—中国计量学院“三层七类”全方位思想政治教育实践育人模式的构建与实践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中国青年政治学院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“青联委员进校园”品牌活动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中国药科大学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小照片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大情怀——中国药科大学“温馨照片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•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温情药大”爱校荣校主题活动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中国医科大学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育人为本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传承红医精神——中国医科大学校史馆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中南民族大学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民族团结筑和谐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结对“伴飞”促发展——中南民族大学“伴飞”志愿服务计划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中央美术学院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“托起中国梦，成就艺术梦，实现百年梦”，以实际行动促进学生全面成才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中央司法警官学院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关于具有“政”、“法”、“警”、“廉”特色的“中国梦”校园文化培育探索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77" w:type="dxa"/>
          <w:jc w:val="center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260" w:firstLineChars="100"/>
              <w:jc w:val="left"/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重庆邮电大学</w:t>
            </w:r>
          </w:p>
        </w:tc>
        <w:tc>
          <w:tcPr>
            <w:tcW w:w="1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含弘行业情节</w:t>
            </w:r>
            <w:r>
              <w:rPr>
                <w:rFonts w:eastAsia="仿宋_GB2312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6"/>
                <w:szCs w:val="26"/>
              </w:rPr>
              <w:t>光大学校精神——重庆邮电大学行业特色校史馆建设及其育人功能发挥</w:t>
            </w:r>
          </w:p>
        </w:tc>
      </w:tr>
    </w:tbl>
    <w:p>
      <w:pPr>
        <w:rPr>
          <w:spacing w:val="-20"/>
        </w:rPr>
      </w:pPr>
    </w:p>
    <w:sectPr>
      <w:footerReference r:id="rId4" w:type="default"/>
      <w:pgSz w:w="16838" w:h="11906" w:orient="landscape"/>
      <w:pgMar w:top="907" w:right="1440" w:bottom="90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  <w:rPr>
        <w:sz w:val="30"/>
        <w:szCs w:val="30"/>
      </w:rPr>
    </w:pPr>
    <w:r>
      <w:rPr>
        <w:sz w:val="30"/>
        <w:szCs w:val="30"/>
      </w:rPr>
      <w:t>-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1</w:t>
    </w:r>
    <w:r>
      <w:rPr>
        <w:sz w:val="30"/>
        <w:szCs w:val="30"/>
      </w:rPr>
      <w:fldChar w:fldCharType="end"/>
    </w:r>
    <w:r>
      <w:rPr>
        <w:sz w:val="30"/>
        <w:szCs w:val="30"/>
      </w:rPr>
      <w:t>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4"/>
    <w:uiPriority w:val="99"/>
    <w:rPr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sz w:val="18"/>
      <w:szCs w:val="18"/>
    </w:rPr>
  </w:style>
  <w:style w:type="character" w:customStyle="1" w:styleId="8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1175</Words>
  <Characters>6699</Characters>
  <Lines>55</Lines>
  <Paragraphs>15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2013-12-03T05:53:00Z</dcterms:created>
  <dc:creator>alan</dc:creator>
  <cp:lastModifiedBy>dell</cp:lastModifiedBy>
  <cp:lastPrinted>2013-12-11T06:39:00Z</cp:lastPrinted>
  <dcterms:modified xsi:type="dcterms:W3CDTF">2013-12-12T00:22:07Z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